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1809"/>
        <w:gridCol w:w="3969"/>
        <w:gridCol w:w="4111"/>
        <w:gridCol w:w="4538"/>
      </w:tblGrid>
      <w:tr w:rsidR="005D4388" w:rsidTr="00643F1F">
        <w:tc>
          <w:tcPr>
            <w:tcW w:w="1809" w:type="dxa"/>
          </w:tcPr>
          <w:p w:rsidR="005D4388" w:rsidRDefault="005D4388">
            <w:r>
              <w:t>Begriff</w:t>
            </w:r>
          </w:p>
        </w:tc>
        <w:tc>
          <w:tcPr>
            <w:tcW w:w="3969" w:type="dxa"/>
          </w:tcPr>
          <w:p w:rsidR="005D4388" w:rsidRDefault="005D4388" w:rsidP="005D4388">
            <w:r>
              <w:rPr>
                <w:b/>
              </w:rPr>
              <w:t>t</w:t>
            </w:r>
            <w:r w:rsidRPr="005D4388">
              <w:rPr>
                <w:b/>
              </w:rPr>
              <w:t>radition</w:t>
            </w:r>
            <w:r>
              <w:rPr>
                <w:b/>
              </w:rPr>
              <w:t xml:space="preserve">eller </w:t>
            </w:r>
            <w:r w:rsidRPr="005D4388">
              <w:rPr>
                <w:b/>
              </w:rPr>
              <w:t>Marxismus</w:t>
            </w:r>
            <w:r>
              <w:t xml:space="preserve"> (TM)</w:t>
            </w:r>
          </w:p>
          <w:p w:rsidR="005D4388" w:rsidRDefault="005D4388" w:rsidP="005D4388">
            <w:r>
              <w:t>Exemplarisch an Wolfgang Fritz Haug</w:t>
            </w:r>
          </w:p>
        </w:tc>
        <w:tc>
          <w:tcPr>
            <w:tcW w:w="4111" w:type="dxa"/>
          </w:tcPr>
          <w:p w:rsidR="005D4388" w:rsidRDefault="005D4388">
            <w:r w:rsidRPr="005D4388">
              <w:rPr>
                <w:b/>
              </w:rPr>
              <w:t>Neue Marx Lektüre</w:t>
            </w:r>
            <w:r>
              <w:t xml:space="preserve"> (NML)</w:t>
            </w:r>
          </w:p>
          <w:p w:rsidR="005D4388" w:rsidRDefault="005D4388">
            <w:r>
              <w:t>Exemplarisch an Michael Heinrich</w:t>
            </w:r>
          </w:p>
        </w:tc>
        <w:tc>
          <w:tcPr>
            <w:tcW w:w="4538" w:type="dxa"/>
          </w:tcPr>
          <w:p w:rsidR="005D4388" w:rsidRDefault="005D4388">
            <w:r w:rsidRPr="005D4388">
              <w:rPr>
                <w:b/>
              </w:rPr>
              <w:t>Wertkritik</w:t>
            </w:r>
            <w:r>
              <w:t xml:space="preserve"> (WK)</w:t>
            </w:r>
          </w:p>
          <w:p w:rsidR="005D4388" w:rsidRDefault="005D4388" w:rsidP="005D4388">
            <w:r>
              <w:t>Exemplarisch an Robert Kurz</w:t>
            </w:r>
          </w:p>
        </w:tc>
      </w:tr>
      <w:tr w:rsidR="005D4388" w:rsidTr="00643F1F">
        <w:tc>
          <w:tcPr>
            <w:tcW w:w="1809" w:type="dxa"/>
          </w:tcPr>
          <w:p w:rsidR="005D4388" w:rsidRDefault="005D4388">
            <w:r>
              <w:t>Ansatz</w:t>
            </w:r>
          </w:p>
        </w:tc>
        <w:tc>
          <w:tcPr>
            <w:tcW w:w="3969" w:type="dxa"/>
          </w:tcPr>
          <w:p w:rsidR="005D4388" w:rsidRDefault="005D4388" w:rsidP="005D4388">
            <w:r>
              <w:t>Einheit logisch-historisch</w:t>
            </w:r>
          </w:p>
          <w:p w:rsidR="00272D55" w:rsidRDefault="00272D55" w:rsidP="005D4388">
            <w:r>
              <w:t>?</w:t>
            </w:r>
          </w:p>
        </w:tc>
        <w:tc>
          <w:tcPr>
            <w:tcW w:w="4111" w:type="dxa"/>
          </w:tcPr>
          <w:p w:rsidR="005D4388" w:rsidRDefault="005D4388">
            <w:r>
              <w:t xml:space="preserve">logisch (historisch egal) </w:t>
            </w:r>
          </w:p>
          <w:p w:rsidR="00C2284A" w:rsidRDefault="00C2284A">
            <w:r>
              <w:t>junger vs</w:t>
            </w:r>
            <w:r w:rsidR="00012CD5">
              <w:t>.</w:t>
            </w:r>
            <w:r>
              <w:t xml:space="preserve"> alter Marx (mit vielen Brüchen)</w:t>
            </w:r>
          </w:p>
        </w:tc>
        <w:tc>
          <w:tcPr>
            <w:tcW w:w="4538" w:type="dxa"/>
          </w:tcPr>
          <w:p w:rsidR="005D4388" w:rsidRDefault="005D4388" w:rsidP="005D4388">
            <w:r>
              <w:t>Gegensatz logisch-historisch</w:t>
            </w:r>
          </w:p>
          <w:p w:rsidR="00C2284A" w:rsidRDefault="00012CD5" w:rsidP="005D4388">
            <w:r>
              <w:t>d</w:t>
            </w:r>
            <w:r w:rsidR="00C2284A">
              <w:t>oppelter Marx (esoterischer vs</w:t>
            </w:r>
            <w:r>
              <w:t>.</w:t>
            </w:r>
            <w:r w:rsidR="00C2284A">
              <w:t xml:space="preserve"> exoterischer)</w:t>
            </w:r>
          </w:p>
        </w:tc>
      </w:tr>
      <w:tr w:rsidR="005D4388" w:rsidTr="00643F1F">
        <w:tc>
          <w:tcPr>
            <w:tcW w:w="1809" w:type="dxa"/>
          </w:tcPr>
          <w:p w:rsidR="005D4388" w:rsidRDefault="005D4388">
            <w:r>
              <w:t>Lektüre</w:t>
            </w:r>
          </w:p>
        </w:tc>
        <w:tc>
          <w:tcPr>
            <w:tcW w:w="3969" w:type="dxa"/>
          </w:tcPr>
          <w:p w:rsidR="00167429" w:rsidRDefault="00167429">
            <w:r>
              <w:t>W.F. Haug:</w:t>
            </w:r>
          </w:p>
          <w:p w:rsidR="00167429" w:rsidRDefault="00167429">
            <w:r>
              <w:t xml:space="preserve"> - Vorlesungen zur Einführung ins Kapital</w:t>
            </w:r>
          </w:p>
          <w:p w:rsidR="00167429" w:rsidRDefault="00167429">
            <w:r>
              <w:t xml:space="preserve"> - Neue Vorlesungen zur Einführung ins Kapital</w:t>
            </w:r>
          </w:p>
          <w:p w:rsidR="00167429" w:rsidRDefault="00167429">
            <w:r>
              <w:t xml:space="preserve"> - Das Kapital lesen aber wie?</w:t>
            </w:r>
          </w:p>
        </w:tc>
        <w:tc>
          <w:tcPr>
            <w:tcW w:w="4111" w:type="dxa"/>
          </w:tcPr>
          <w:p w:rsidR="00167429" w:rsidRDefault="005D4388">
            <w:r>
              <w:t>Michael Heinrich</w:t>
            </w:r>
            <w:r w:rsidR="00167429">
              <w:t>:</w:t>
            </w:r>
          </w:p>
          <w:p w:rsidR="005D4388" w:rsidRDefault="005D4388">
            <w:r>
              <w:t xml:space="preserve"> - Kritik der politischen Ökonomie Eine Einführung</w:t>
            </w:r>
          </w:p>
          <w:p w:rsidR="005D4388" w:rsidRDefault="005D4388">
            <w:r>
              <w:t xml:space="preserve"> - Wie das Marxsche Kapital lesen</w:t>
            </w:r>
            <w:r w:rsidR="00167429">
              <w:t>?</w:t>
            </w:r>
          </w:p>
          <w:p w:rsidR="00643F1F" w:rsidRDefault="00643F1F">
            <w:r>
              <w:t>- Die Wissenschaft vom Wert</w:t>
            </w:r>
          </w:p>
        </w:tc>
        <w:tc>
          <w:tcPr>
            <w:tcW w:w="4538" w:type="dxa"/>
          </w:tcPr>
          <w:p w:rsidR="00167429" w:rsidRDefault="005D4388">
            <w:r>
              <w:t>Robert Kurz</w:t>
            </w:r>
            <w:r w:rsidR="00167429">
              <w:t>:</w:t>
            </w:r>
          </w:p>
          <w:p w:rsidR="00167429" w:rsidRDefault="005D4388">
            <w:r>
              <w:t xml:space="preserve"> - Abstrakte Arbeit und Sozialismus</w:t>
            </w:r>
            <w:r w:rsidR="00167429">
              <w:t xml:space="preserve"> (Artikel)</w:t>
            </w:r>
          </w:p>
          <w:p w:rsidR="005D4388" w:rsidRDefault="005D4388">
            <w:r>
              <w:t xml:space="preserve"> - Marx lesen</w:t>
            </w:r>
          </w:p>
          <w:p w:rsidR="005D4388" w:rsidRDefault="005D4388">
            <w:r>
              <w:t xml:space="preserve"> - Geld ohne Wert</w:t>
            </w:r>
          </w:p>
        </w:tc>
      </w:tr>
      <w:tr w:rsidR="00877AAB" w:rsidTr="00643F1F">
        <w:tc>
          <w:tcPr>
            <w:tcW w:w="1809" w:type="dxa"/>
          </w:tcPr>
          <w:p w:rsidR="00877AAB" w:rsidRDefault="00877AAB">
            <w:r>
              <w:t>Erster Abschnitt</w:t>
            </w:r>
          </w:p>
          <w:p w:rsidR="00877AAB" w:rsidRDefault="00877AAB">
            <w:r>
              <w:t>S.49-160</w:t>
            </w:r>
          </w:p>
        </w:tc>
        <w:tc>
          <w:tcPr>
            <w:tcW w:w="3969" w:type="dxa"/>
          </w:tcPr>
          <w:p w:rsidR="00877AAB" w:rsidRDefault="00877AAB"/>
        </w:tc>
        <w:tc>
          <w:tcPr>
            <w:tcW w:w="4111" w:type="dxa"/>
          </w:tcPr>
          <w:p w:rsidR="00877AAB" w:rsidRDefault="00877AAB"/>
        </w:tc>
        <w:tc>
          <w:tcPr>
            <w:tcW w:w="4538" w:type="dxa"/>
          </w:tcPr>
          <w:p w:rsidR="00877AAB" w:rsidRDefault="00877AAB"/>
        </w:tc>
      </w:tr>
      <w:tr w:rsidR="005D4388" w:rsidTr="00643F1F">
        <w:tc>
          <w:tcPr>
            <w:tcW w:w="1809" w:type="dxa"/>
          </w:tcPr>
          <w:p w:rsidR="005D4388" w:rsidRDefault="005F6112" w:rsidP="005F460C">
            <w:r>
              <w:t>G</w:t>
            </w:r>
            <w:r w:rsidR="005F460C">
              <w:t>ebrauchswert (GW)</w:t>
            </w:r>
          </w:p>
        </w:tc>
        <w:tc>
          <w:tcPr>
            <w:tcW w:w="3969" w:type="dxa"/>
          </w:tcPr>
          <w:p w:rsidR="005D4388" w:rsidRDefault="005D4388"/>
        </w:tc>
        <w:tc>
          <w:tcPr>
            <w:tcW w:w="4111" w:type="dxa"/>
          </w:tcPr>
          <w:p w:rsidR="005D4388" w:rsidRDefault="005D4388"/>
        </w:tc>
        <w:tc>
          <w:tcPr>
            <w:tcW w:w="4538" w:type="dxa"/>
          </w:tcPr>
          <w:p w:rsidR="005D4388" w:rsidRDefault="005D4388"/>
        </w:tc>
      </w:tr>
      <w:tr w:rsidR="005D4388" w:rsidTr="00643F1F">
        <w:tc>
          <w:tcPr>
            <w:tcW w:w="1809" w:type="dxa"/>
          </w:tcPr>
          <w:p w:rsidR="005F6112" w:rsidRDefault="005F6112" w:rsidP="005F460C">
            <w:r>
              <w:t>T</w:t>
            </w:r>
            <w:r w:rsidR="005F460C">
              <w:t>auschwert (TW)</w:t>
            </w:r>
          </w:p>
          <w:p w:rsidR="007B3847" w:rsidRDefault="007B3847" w:rsidP="005F460C"/>
        </w:tc>
        <w:tc>
          <w:tcPr>
            <w:tcW w:w="3969" w:type="dxa"/>
          </w:tcPr>
          <w:p w:rsidR="005D4388" w:rsidRDefault="005D4388"/>
        </w:tc>
        <w:tc>
          <w:tcPr>
            <w:tcW w:w="4111" w:type="dxa"/>
          </w:tcPr>
          <w:p w:rsidR="005D4388" w:rsidRDefault="005D4388"/>
        </w:tc>
        <w:tc>
          <w:tcPr>
            <w:tcW w:w="4538" w:type="dxa"/>
          </w:tcPr>
          <w:p w:rsidR="005D4388" w:rsidRDefault="005D4388"/>
        </w:tc>
      </w:tr>
      <w:tr w:rsidR="005D4388" w:rsidTr="00643F1F">
        <w:tc>
          <w:tcPr>
            <w:tcW w:w="1809" w:type="dxa"/>
          </w:tcPr>
          <w:p w:rsidR="005D4388" w:rsidRDefault="005F6112">
            <w:r>
              <w:t>konkrete Arbeit</w:t>
            </w:r>
            <w:r w:rsidR="005F460C">
              <w:t xml:space="preserve"> (kA)</w:t>
            </w:r>
          </w:p>
        </w:tc>
        <w:tc>
          <w:tcPr>
            <w:tcW w:w="3969" w:type="dxa"/>
          </w:tcPr>
          <w:p w:rsidR="005D4388" w:rsidRDefault="005D4388"/>
        </w:tc>
        <w:tc>
          <w:tcPr>
            <w:tcW w:w="4111" w:type="dxa"/>
          </w:tcPr>
          <w:p w:rsidR="005D4388" w:rsidRDefault="005D4388"/>
        </w:tc>
        <w:tc>
          <w:tcPr>
            <w:tcW w:w="4538" w:type="dxa"/>
          </w:tcPr>
          <w:p w:rsidR="005D4388" w:rsidRDefault="005D4388"/>
        </w:tc>
      </w:tr>
      <w:tr w:rsidR="005D4388" w:rsidTr="00643F1F">
        <w:tc>
          <w:tcPr>
            <w:tcW w:w="1809" w:type="dxa"/>
          </w:tcPr>
          <w:p w:rsidR="005D4388" w:rsidRDefault="005F6112">
            <w:r>
              <w:t>abstrakte Arbeit</w:t>
            </w:r>
            <w:r w:rsidR="005F460C">
              <w:t xml:space="preserve"> (aA)</w:t>
            </w:r>
          </w:p>
        </w:tc>
        <w:tc>
          <w:tcPr>
            <w:tcW w:w="3969" w:type="dxa"/>
          </w:tcPr>
          <w:p w:rsidR="005D4388" w:rsidRDefault="005D4388"/>
        </w:tc>
        <w:tc>
          <w:tcPr>
            <w:tcW w:w="4111" w:type="dxa"/>
          </w:tcPr>
          <w:p w:rsidR="005D4388" w:rsidRDefault="005D4388"/>
        </w:tc>
        <w:tc>
          <w:tcPr>
            <w:tcW w:w="4538" w:type="dxa"/>
          </w:tcPr>
          <w:p w:rsidR="005D4388" w:rsidRDefault="005D4388"/>
        </w:tc>
      </w:tr>
      <w:tr w:rsidR="005D4388" w:rsidTr="00643F1F">
        <w:tc>
          <w:tcPr>
            <w:tcW w:w="1809" w:type="dxa"/>
          </w:tcPr>
          <w:p w:rsidR="005D4388" w:rsidRDefault="005F6112">
            <w:r>
              <w:t>wertbildende Substanz</w:t>
            </w:r>
          </w:p>
        </w:tc>
        <w:tc>
          <w:tcPr>
            <w:tcW w:w="3969" w:type="dxa"/>
          </w:tcPr>
          <w:p w:rsidR="005D4388" w:rsidRDefault="005D4388"/>
        </w:tc>
        <w:tc>
          <w:tcPr>
            <w:tcW w:w="4111" w:type="dxa"/>
          </w:tcPr>
          <w:p w:rsidR="005D4388" w:rsidRDefault="005D4388"/>
        </w:tc>
        <w:tc>
          <w:tcPr>
            <w:tcW w:w="4538" w:type="dxa"/>
          </w:tcPr>
          <w:p w:rsidR="005D4388" w:rsidRDefault="005D4388"/>
        </w:tc>
      </w:tr>
      <w:tr w:rsidR="005F6112" w:rsidTr="00643F1F">
        <w:tc>
          <w:tcPr>
            <w:tcW w:w="1809" w:type="dxa"/>
          </w:tcPr>
          <w:p w:rsidR="005F6112" w:rsidRDefault="005F6112">
            <w:r>
              <w:t>Wert</w:t>
            </w:r>
          </w:p>
          <w:p w:rsidR="007B3847" w:rsidRDefault="007B3847"/>
        </w:tc>
        <w:tc>
          <w:tcPr>
            <w:tcW w:w="3969" w:type="dxa"/>
          </w:tcPr>
          <w:p w:rsidR="005F6112" w:rsidRDefault="005F6112"/>
        </w:tc>
        <w:tc>
          <w:tcPr>
            <w:tcW w:w="4111" w:type="dxa"/>
          </w:tcPr>
          <w:p w:rsidR="005F6112" w:rsidRDefault="005F6112"/>
        </w:tc>
        <w:tc>
          <w:tcPr>
            <w:tcW w:w="4538" w:type="dxa"/>
          </w:tcPr>
          <w:p w:rsidR="005F6112" w:rsidRDefault="005F6112"/>
        </w:tc>
      </w:tr>
      <w:tr w:rsidR="00877AAB" w:rsidTr="00643F1F">
        <w:tc>
          <w:tcPr>
            <w:tcW w:w="1809" w:type="dxa"/>
          </w:tcPr>
          <w:p w:rsidR="00877AAB" w:rsidRDefault="00877AAB">
            <w:r>
              <w:t>Wertgröße</w:t>
            </w:r>
          </w:p>
          <w:p w:rsidR="007B3847" w:rsidRDefault="007B3847"/>
        </w:tc>
        <w:tc>
          <w:tcPr>
            <w:tcW w:w="3969" w:type="dxa"/>
          </w:tcPr>
          <w:p w:rsidR="00877AAB" w:rsidRDefault="00877AAB"/>
        </w:tc>
        <w:tc>
          <w:tcPr>
            <w:tcW w:w="4111" w:type="dxa"/>
          </w:tcPr>
          <w:p w:rsidR="00877AAB" w:rsidRDefault="00877AAB"/>
        </w:tc>
        <w:tc>
          <w:tcPr>
            <w:tcW w:w="4538" w:type="dxa"/>
          </w:tcPr>
          <w:p w:rsidR="00877AAB" w:rsidRDefault="00877AAB"/>
        </w:tc>
      </w:tr>
      <w:tr w:rsidR="00877AAB" w:rsidTr="00643F1F">
        <w:tc>
          <w:tcPr>
            <w:tcW w:w="1809" w:type="dxa"/>
          </w:tcPr>
          <w:p w:rsidR="00877AAB" w:rsidRDefault="00877AAB">
            <w:r>
              <w:t>Wertform</w:t>
            </w:r>
            <w:r w:rsidR="007B3847">
              <w:t xml:space="preserve"> </w:t>
            </w:r>
          </w:p>
          <w:p w:rsidR="007B3847" w:rsidRDefault="007B3847"/>
        </w:tc>
        <w:tc>
          <w:tcPr>
            <w:tcW w:w="3969" w:type="dxa"/>
          </w:tcPr>
          <w:p w:rsidR="00877AAB" w:rsidRDefault="00877AAB"/>
        </w:tc>
        <w:tc>
          <w:tcPr>
            <w:tcW w:w="4111" w:type="dxa"/>
          </w:tcPr>
          <w:p w:rsidR="00877AAB" w:rsidRDefault="00877AAB"/>
        </w:tc>
        <w:tc>
          <w:tcPr>
            <w:tcW w:w="4538" w:type="dxa"/>
          </w:tcPr>
          <w:p w:rsidR="00877AAB" w:rsidRDefault="00877AAB"/>
        </w:tc>
      </w:tr>
      <w:tr w:rsidR="005F6112" w:rsidTr="00643F1F">
        <w:tc>
          <w:tcPr>
            <w:tcW w:w="1809" w:type="dxa"/>
          </w:tcPr>
          <w:p w:rsidR="005F6112" w:rsidRDefault="00877AAB">
            <w:r>
              <w:t>Äquivalentform</w:t>
            </w:r>
            <w:r w:rsidR="005F460C">
              <w:t xml:space="preserve"> </w:t>
            </w:r>
          </w:p>
          <w:p w:rsidR="007B3847" w:rsidRDefault="007B3847"/>
        </w:tc>
        <w:tc>
          <w:tcPr>
            <w:tcW w:w="3969" w:type="dxa"/>
          </w:tcPr>
          <w:p w:rsidR="005F6112" w:rsidRDefault="005F6112"/>
        </w:tc>
        <w:tc>
          <w:tcPr>
            <w:tcW w:w="4111" w:type="dxa"/>
          </w:tcPr>
          <w:p w:rsidR="005F6112" w:rsidRDefault="005F6112"/>
        </w:tc>
        <w:tc>
          <w:tcPr>
            <w:tcW w:w="4538" w:type="dxa"/>
          </w:tcPr>
          <w:p w:rsidR="005F6112" w:rsidRDefault="005F6112"/>
        </w:tc>
      </w:tr>
      <w:tr w:rsidR="005F6112" w:rsidTr="00643F1F">
        <w:tc>
          <w:tcPr>
            <w:tcW w:w="1809" w:type="dxa"/>
          </w:tcPr>
          <w:p w:rsidR="005F6112" w:rsidRDefault="005F6112">
            <w:r>
              <w:t>Geld</w:t>
            </w:r>
            <w:r w:rsidR="00877AAB">
              <w:t>form</w:t>
            </w:r>
            <w:r w:rsidR="007B3847">
              <w:t xml:space="preserve"> </w:t>
            </w:r>
          </w:p>
          <w:p w:rsidR="007B3847" w:rsidRDefault="007B3847"/>
        </w:tc>
        <w:tc>
          <w:tcPr>
            <w:tcW w:w="3969" w:type="dxa"/>
          </w:tcPr>
          <w:p w:rsidR="005F6112" w:rsidRDefault="005F6112"/>
        </w:tc>
        <w:tc>
          <w:tcPr>
            <w:tcW w:w="4111" w:type="dxa"/>
          </w:tcPr>
          <w:p w:rsidR="005F6112" w:rsidRDefault="005F6112"/>
        </w:tc>
        <w:tc>
          <w:tcPr>
            <w:tcW w:w="4538" w:type="dxa"/>
          </w:tcPr>
          <w:p w:rsidR="005F6112" w:rsidRDefault="005F6112"/>
        </w:tc>
      </w:tr>
      <w:tr w:rsidR="005F6112" w:rsidTr="00643F1F">
        <w:tc>
          <w:tcPr>
            <w:tcW w:w="1809" w:type="dxa"/>
          </w:tcPr>
          <w:p w:rsidR="005F6112" w:rsidRDefault="005F6112">
            <w:r>
              <w:t>Fetischcharakter</w:t>
            </w:r>
            <w:r w:rsidR="005F460C">
              <w:t xml:space="preserve"> </w:t>
            </w:r>
          </w:p>
          <w:p w:rsidR="007B3847" w:rsidRDefault="007B3847"/>
        </w:tc>
        <w:tc>
          <w:tcPr>
            <w:tcW w:w="3969" w:type="dxa"/>
          </w:tcPr>
          <w:p w:rsidR="005F6112" w:rsidRDefault="005F6112"/>
        </w:tc>
        <w:tc>
          <w:tcPr>
            <w:tcW w:w="4111" w:type="dxa"/>
          </w:tcPr>
          <w:p w:rsidR="005F6112" w:rsidRDefault="005F6112"/>
        </w:tc>
        <w:tc>
          <w:tcPr>
            <w:tcW w:w="4538" w:type="dxa"/>
          </w:tcPr>
          <w:p w:rsidR="005F6112" w:rsidRDefault="005F6112"/>
        </w:tc>
      </w:tr>
      <w:tr w:rsidR="005F6112" w:rsidTr="00643F1F">
        <w:tc>
          <w:tcPr>
            <w:tcW w:w="1809" w:type="dxa"/>
          </w:tcPr>
          <w:p w:rsidR="005F6112" w:rsidRDefault="005F6112">
            <w:r>
              <w:t>Tausch</w:t>
            </w:r>
          </w:p>
          <w:p w:rsidR="007B3847" w:rsidRDefault="007B3847"/>
        </w:tc>
        <w:tc>
          <w:tcPr>
            <w:tcW w:w="3969" w:type="dxa"/>
          </w:tcPr>
          <w:p w:rsidR="005F6112" w:rsidRDefault="005F6112"/>
        </w:tc>
        <w:tc>
          <w:tcPr>
            <w:tcW w:w="4111" w:type="dxa"/>
          </w:tcPr>
          <w:p w:rsidR="005F6112" w:rsidRDefault="005F6112"/>
        </w:tc>
        <w:tc>
          <w:tcPr>
            <w:tcW w:w="4538" w:type="dxa"/>
          </w:tcPr>
          <w:p w:rsidR="005F6112" w:rsidRDefault="005F6112"/>
        </w:tc>
      </w:tr>
      <w:tr w:rsidR="00877AAB" w:rsidTr="00643F1F">
        <w:tc>
          <w:tcPr>
            <w:tcW w:w="1809" w:type="dxa"/>
          </w:tcPr>
          <w:p w:rsidR="00877AAB" w:rsidRDefault="00877AAB">
            <w:r>
              <w:t>Geld</w:t>
            </w:r>
          </w:p>
          <w:p w:rsidR="007B3847" w:rsidRDefault="007B3847"/>
        </w:tc>
        <w:tc>
          <w:tcPr>
            <w:tcW w:w="3969" w:type="dxa"/>
          </w:tcPr>
          <w:p w:rsidR="00877AAB" w:rsidRDefault="00877AAB"/>
        </w:tc>
        <w:tc>
          <w:tcPr>
            <w:tcW w:w="4111" w:type="dxa"/>
          </w:tcPr>
          <w:p w:rsidR="00877AAB" w:rsidRDefault="00877AAB"/>
        </w:tc>
        <w:tc>
          <w:tcPr>
            <w:tcW w:w="4538" w:type="dxa"/>
          </w:tcPr>
          <w:p w:rsidR="00877AAB" w:rsidRDefault="00877AAB"/>
        </w:tc>
      </w:tr>
    </w:tbl>
    <w:p w:rsidR="00176B1A" w:rsidRDefault="00ED3E36" w:rsidP="007B3847"/>
    <w:sectPr w:rsidR="00176B1A" w:rsidSect="007B3847">
      <w:headerReference w:type="default" r:id="rId6"/>
      <w:pgSz w:w="16838" w:h="11906" w:orient="landscape"/>
      <w:pgMar w:top="709" w:right="1417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E36" w:rsidRDefault="00ED3E36" w:rsidP="007B3847">
      <w:pPr>
        <w:spacing w:after="0" w:line="240" w:lineRule="auto"/>
      </w:pPr>
      <w:r>
        <w:separator/>
      </w:r>
    </w:p>
  </w:endnote>
  <w:endnote w:type="continuationSeparator" w:id="1">
    <w:p w:rsidR="00ED3E36" w:rsidRDefault="00ED3E36" w:rsidP="007B3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E36" w:rsidRDefault="00ED3E36" w:rsidP="007B3847">
      <w:pPr>
        <w:spacing w:after="0" w:line="240" w:lineRule="auto"/>
      </w:pPr>
      <w:r>
        <w:separator/>
      </w:r>
    </w:p>
  </w:footnote>
  <w:footnote w:type="continuationSeparator" w:id="1">
    <w:p w:rsidR="00ED3E36" w:rsidRDefault="00ED3E36" w:rsidP="007B3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847" w:rsidRDefault="007B3847">
    <w:pPr>
      <w:pStyle w:val="Kopfzeile"/>
    </w:pPr>
    <w:r>
      <w:t xml:space="preserve">Lesarten des Kapital </w:t>
    </w:r>
    <w:r>
      <w:tab/>
    </w:r>
    <w:r>
      <w:tab/>
    </w:r>
    <w:r>
      <w:tab/>
    </w:r>
    <w:r>
      <w:tab/>
    </w:r>
    <w:r>
      <w:tab/>
    </w:r>
    <w:r>
      <w:tab/>
      <w:t>2018 marxlesen.noblog.org</w:t>
    </w:r>
  </w:p>
  <w:p w:rsidR="007B3847" w:rsidRDefault="007B3847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388"/>
    <w:rsid w:val="00012CD5"/>
    <w:rsid w:val="000D1CA2"/>
    <w:rsid w:val="00167429"/>
    <w:rsid w:val="00272D55"/>
    <w:rsid w:val="0055058B"/>
    <w:rsid w:val="005D4388"/>
    <w:rsid w:val="005F460C"/>
    <w:rsid w:val="005F6112"/>
    <w:rsid w:val="00643F1F"/>
    <w:rsid w:val="007B3847"/>
    <w:rsid w:val="00877AAB"/>
    <w:rsid w:val="00C2284A"/>
    <w:rsid w:val="00D17667"/>
    <w:rsid w:val="00ED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05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5D43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B3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3847"/>
  </w:style>
  <w:style w:type="paragraph" w:styleId="Fuzeile">
    <w:name w:val="footer"/>
    <w:basedOn w:val="Standard"/>
    <w:link w:val="FuzeileZchn"/>
    <w:uiPriority w:val="99"/>
    <w:semiHidden/>
    <w:unhideWhenUsed/>
    <w:rsid w:val="007B3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B38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9</cp:revision>
  <dcterms:created xsi:type="dcterms:W3CDTF">2018-02-28T09:46:00Z</dcterms:created>
  <dcterms:modified xsi:type="dcterms:W3CDTF">2018-02-28T10:18:00Z</dcterms:modified>
</cp:coreProperties>
</file>